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75557783"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34456E" w:rsidRPr="0034456E">
        <w:rPr>
          <w:rFonts w:ascii="Arial" w:hAnsi="Arial" w:cs="Arial"/>
          <w:color w:val="222222"/>
          <w:shd w:val="clear" w:color="auto" w:fill="FFFFFF"/>
        </w:rPr>
        <w:t xml:space="preserve"> </w:t>
      </w:r>
      <w:r w:rsidR="0034456E" w:rsidRPr="0034456E">
        <w:rPr>
          <w:rFonts w:ascii="Arial" w:hAnsi="Arial" w:cs="Arial"/>
          <w:color w:val="222222"/>
          <w:sz w:val="24"/>
          <w:shd w:val="clear" w:color="auto" w:fill="FFFFFF"/>
        </w:rPr>
        <w:t>16-G006-20</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9E9B5BD" w:rsidR="00E15F4B" w:rsidRPr="00BD7BE8" w:rsidRDefault="00E15F4B" w:rsidP="00BD7BE8">
      <w:pPr>
        <w:jc w:val="both"/>
        <w:rPr>
          <w:rFonts w:ascii="Arial" w:eastAsia="Times New Roman" w:hAnsi="Arial" w:cs="Arial"/>
          <w:sz w:val="20"/>
          <w:szCs w:val="20"/>
          <w:lang w:val="en-AU" w:eastAsia="en-AU"/>
        </w:rPr>
      </w:pPr>
      <w:r w:rsidRPr="00DF2302">
        <w:rPr>
          <w:rFonts w:ascii="Calibri" w:hAnsi="Calibri" w:cs="Calibri"/>
          <w:lang w:val="en-GB"/>
        </w:rPr>
        <w:t>The maximum budget available for this Contract is</w:t>
      </w:r>
      <w:r w:rsidR="00BD7BE8">
        <w:rPr>
          <w:rFonts w:ascii="Calibri" w:hAnsi="Calibri" w:cs="Calibri"/>
          <w:lang w:val="en-GB"/>
        </w:rPr>
        <w:t xml:space="preserve"> </w:t>
      </w:r>
      <w:r w:rsidR="00BD7BE8">
        <w:rPr>
          <w:rFonts w:ascii="Arial" w:eastAsia="Times New Roman" w:hAnsi="Arial" w:cs="Arial"/>
          <w:sz w:val="20"/>
          <w:szCs w:val="20"/>
          <w:lang w:val="en-AU" w:eastAsia="en-AU"/>
        </w:rPr>
        <w:t>$</w:t>
      </w:r>
      <w:proofErr w:type="gramStart"/>
      <w:r w:rsidR="00BD7BE8" w:rsidRPr="00BD7BE8">
        <w:rPr>
          <w:rFonts w:ascii="Arial" w:eastAsia="Times New Roman" w:hAnsi="Arial" w:cs="Arial"/>
          <w:sz w:val="20"/>
          <w:szCs w:val="20"/>
          <w:lang w:val="en-AU" w:eastAsia="en-AU"/>
        </w:rPr>
        <w:t xml:space="preserve">104,873.01 </w:t>
      </w:r>
      <w:r w:rsidRPr="00DF2302">
        <w:rPr>
          <w:rFonts w:ascii="Calibri" w:hAnsi="Calibri" w:cs="Calibri"/>
          <w:lang w:val="en-GB"/>
        </w:rPr>
        <w:t>,</w:t>
      </w:r>
      <w:proofErr w:type="gramEnd"/>
      <w:r w:rsidRPr="00DF2302">
        <w:rPr>
          <w:rFonts w:ascii="Calibri" w:hAnsi="Calibri" w:cs="Calibri"/>
          <w:lang w:val="en-GB"/>
        </w:rPr>
        <w:t xml:space="preserve">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DF2302" w:rsidRDefault="00DE3F38"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 xml:space="preserve">Firm/consortium’s experience and reputation </w:t>
            </w:r>
            <w:r w:rsidR="00B52A14" w:rsidRPr="00DF2302">
              <w:rPr>
                <w:rFonts w:asciiTheme="minorHAnsi" w:hAnsiTheme="minorHAnsi"/>
                <w:sz w:val="22"/>
                <w:szCs w:val="22"/>
                <w:highlight w:val="yellow"/>
                <w:lang w:eastAsia="en-US"/>
              </w:rPr>
              <w:t>with</w:t>
            </w:r>
            <w:r w:rsidRPr="00DF2302">
              <w:rPr>
                <w:rFonts w:asciiTheme="minorHAnsi" w:hAnsiTheme="minorHAnsi"/>
                <w:sz w:val="22"/>
                <w:szCs w:val="22"/>
                <w:highlight w:val="yellow"/>
                <w:lang w:eastAsia="en-US"/>
              </w:rPr>
              <w:t xml:space="preserve"> similar </w:t>
            </w:r>
            <w:r w:rsidR="00AD3DBB" w:rsidRPr="00DF2302">
              <w:rPr>
                <w:rFonts w:asciiTheme="minorHAnsi" w:hAnsiTheme="minorHAnsi"/>
                <w:sz w:val="22"/>
                <w:szCs w:val="22"/>
                <w:highlight w:val="yellow"/>
                <w:lang w:eastAsia="en-US"/>
              </w:rPr>
              <w:t>supply of Goods</w:t>
            </w:r>
          </w:p>
        </w:tc>
        <w:tc>
          <w:tcPr>
            <w:tcW w:w="5367" w:type="dxa"/>
            <w:shd w:val="clear" w:color="auto" w:fill="auto"/>
          </w:tcPr>
          <w:p w14:paraId="448EEFBB" w14:textId="77777777" w:rsidR="00BD7BE8" w:rsidRDefault="00BD7BE8"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 xml:space="preserve"> At least 2 references showing similar supply of good.</w:t>
            </w:r>
          </w:p>
          <w:p w14:paraId="3ADDF29E" w14:textId="36A49DC6" w:rsidR="006E17EC" w:rsidRPr="00DF2302" w:rsidRDefault="00BD7BE8" w:rsidP="005B38E4">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 xml:space="preserve">Valid business license </w:t>
            </w:r>
          </w:p>
        </w:tc>
        <w:tc>
          <w:tcPr>
            <w:tcW w:w="1360" w:type="dxa"/>
            <w:shd w:val="clear" w:color="auto" w:fill="auto"/>
            <w:vAlign w:val="center"/>
          </w:tcPr>
          <w:p w14:paraId="6FB170A3" w14:textId="0412DC65" w:rsidR="006E17EC" w:rsidRPr="00DF2302" w:rsidRDefault="00BD7BE8"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19DEBEED" w:rsidR="006E17EC" w:rsidRPr="00DF2302" w:rsidRDefault="00AD3DBB" w:rsidP="006E17EC">
            <w:pPr>
              <w:pStyle w:val="TableContents"/>
              <w:rPr>
                <w:rFonts w:asciiTheme="minorHAnsi" w:hAnsiTheme="minorHAnsi"/>
                <w:sz w:val="22"/>
                <w:szCs w:val="22"/>
                <w:highlight w:val="yellow"/>
                <w:lang w:eastAsia="en-US"/>
              </w:rPr>
            </w:pPr>
            <w:r w:rsidRPr="00DF2302">
              <w:rPr>
                <w:rFonts w:asciiTheme="minorHAnsi" w:hAnsiTheme="minorHAnsi"/>
                <w:sz w:val="22"/>
                <w:szCs w:val="22"/>
                <w:highlight w:val="yellow"/>
                <w:lang w:eastAsia="en-US"/>
              </w:rPr>
              <w:t>Delivery time</w:t>
            </w:r>
          </w:p>
        </w:tc>
        <w:tc>
          <w:tcPr>
            <w:tcW w:w="5367" w:type="dxa"/>
            <w:shd w:val="clear" w:color="auto" w:fill="auto"/>
          </w:tcPr>
          <w:p w14:paraId="4BA71FA2" w14:textId="3ECE12A5" w:rsidR="006E17EC" w:rsidRPr="00DF2302" w:rsidRDefault="0034456E" w:rsidP="001D3BEC">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End of February</w:t>
            </w:r>
            <w:r w:rsidR="007E4DB3">
              <w:rPr>
                <w:rFonts w:asciiTheme="minorHAnsi" w:hAnsiTheme="minorHAnsi"/>
                <w:sz w:val="22"/>
                <w:szCs w:val="22"/>
                <w:highlight w:val="yellow"/>
              </w:rPr>
              <w:t xml:space="preserve"> 2021</w:t>
            </w:r>
          </w:p>
        </w:tc>
        <w:tc>
          <w:tcPr>
            <w:tcW w:w="1360" w:type="dxa"/>
            <w:shd w:val="clear" w:color="auto" w:fill="auto"/>
            <w:vAlign w:val="center"/>
          </w:tcPr>
          <w:p w14:paraId="657554B4" w14:textId="5F28C5C7" w:rsidR="006E17EC" w:rsidRPr="00DF2302" w:rsidRDefault="007E4DB3"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40</w:t>
            </w:r>
          </w:p>
        </w:tc>
      </w:tr>
      <w:tr w:rsidR="006E17EC" w:rsidRPr="00DF2302" w14:paraId="7395E14D" w14:textId="77777777" w:rsidTr="006E17EC">
        <w:trPr>
          <w:cantSplit/>
          <w:tblHeader/>
        </w:trPr>
        <w:tc>
          <w:tcPr>
            <w:tcW w:w="2430" w:type="dxa"/>
            <w:shd w:val="clear" w:color="auto" w:fill="auto"/>
            <w:vAlign w:val="center"/>
          </w:tcPr>
          <w:p w14:paraId="58A5C5B6" w14:textId="4E7B90A2" w:rsidR="006E17EC" w:rsidRPr="00DF2302" w:rsidRDefault="007E4DB3"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 xml:space="preserve">Specification </w:t>
            </w:r>
          </w:p>
        </w:tc>
        <w:tc>
          <w:tcPr>
            <w:tcW w:w="5367" w:type="dxa"/>
            <w:shd w:val="clear" w:color="auto" w:fill="auto"/>
          </w:tcPr>
          <w:p w14:paraId="23A8F695" w14:textId="5778565B" w:rsidR="006E17EC" w:rsidRPr="00DF2302" w:rsidRDefault="007E4DB3" w:rsidP="00635A59">
            <w:pPr>
              <w:pStyle w:val="TableContents"/>
              <w:numPr>
                <w:ilvl w:val="0"/>
                <w:numId w:val="5"/>
              </w:numPr>
              <w:rPr>
                <w:rFonts w:asciiTheme="minorHAnsi" w:hAnsiTheme="minorHAnsi"/>
                <w:sz w:val="22"/>
                <w:szCs w:val="22"/>
                <w:highlight w:val="yellow"/>
              </w:rPr>
            </w:pPr>
            <w:r>
              <w:rPr>
                <w:rFonts w:asciiTheme="minorHAnsi" w:hAnsiTheme="minorHAnsi"/>
                <w:sz w:val="22"/>
                <w:szCs w:val="22"/>
                <w:highlight w:val="yellow"/>
              </w:rPr>
              <w:t xml:space="preserve">Must comply with the provided specification for the description of the vehicle. </w:t>
            </w:r>
            <w:bookmarkStart w:id="10" w:name="_GoBack"/>
            <w:bookmarkEnd w:id="10"/>
          </w:p>
        </w:tc>
        <w:tc>
          <w:tcPr>
            <w:tcW w:w="1360" w:type="dxa"/>
            <w:shd w:val="clear" w:color="auto" w:fill="auto"/>
            <w:vAlign w:val="center"/>
          </w:tcPr>
          <w:p w14:paraId="240875A4" w14:textId="11CB143F" w:rsidR="006E17EC" w:rsidRPr="00DF2302" w:rsidRDefault="007E4DB3"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66A05E3F"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proofErr w:type="spellStart"/>
      <w:r w:rsidRPr="00DF2302">
        <w:rPr>
          <w:rFonts w:ascii="Calibri" w:hAnsi="Calibri"/>
          <w:b/>
          <w:lang w:val="en-GB"/>
        </w:rPr>
        <w:t>tc</w:t>
      </w:r>
      <w:proofErr w:type="spellEnd"/>
      <w:r w:rsidRPr="00DF2302">
        <w:rPr>
          <w:rFonts w:ascii="Calibri" w:hAnsi="Calibri"/>
          <w:b/>
          <w:lang w:val="en-GB"/>
        </w:rPr>
        <w:t xml:space="preserve"> / </w:t>
      </w:r>
      <w:proofErr w:type="spellStart"/>
      <w:r w:rsidRPr="00DF2302">
        <w:rPr>
          <w:rFonts w:ascii="Calibri" w:hAnsi="Calibri"/>
          <w:b/>
          <w:lang w:val="en-GB"/>
        </w:rPr>
        <w:t>lc</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lc</w:t>
      </w:r>
      <w:proofErr w:type="spellEnd"/>
      <w:r w:rsidRPr="00DF2302">
        <w:rPr>
          <w:rFonts w:ascii="Calibri" w:hAnsi="Calibri"/>
          <w:sz w:val="20"/>
          <w:szCs w:val="20"/>
          <w:lang w:val="en-GB"/>
        </w:rPr>
        <w:t xml:space="preserve"> = cost of the lowest financial Tender (lowest cost)</w:t>
      </w:r>
    </w:p>
    <w:p w14:paraId="270C9E8D" w14:textId="34FD6C24"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1"/>
      <w:bookmarkEnd w:id="15"/>
    </w:p>
    <w:p w14:paraId="69B20D7F" w14:textId="77777777" w:rsidR="009C1054" w:rsidRPr="00DF2302" w:rsidRDefault="009C1054" w:rsidP="009C1054">
      <w:pPr>
        <w:pStyle w:val="Heading3"/>
        <w:rPr>
          <w:lang w:val="en-GB"/>
        </w:rPr>
      </w:pPr>
      <w:r w:rsidRPr="00DF2302">
        <w:rPr>
          <w:lang w:val="en-GB"/>
        </w:rPr>
        <w:lastRenderedPageBreak/>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5C0F4" w14:textId="77777777" w:rsidR="0046278A" w:rsidRDefault="0046278A">
      <w:r>
        <w:separator/>
      </w:r>
    </w:p>
  </w:endnote>
  <w:endnote w:type="continuationSeparator" w:id="0">
    <w:p w14:paraId="5644C07D" w14:textId="77777777" w:rsidR="0046278A" w:rsidRDefault="0046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E4DB3" w:rsidRPr="007E4DB3">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E4DB3" w:rsidRPr="007E4DB3">
      <w:rPr>
        <w:noProof/>
        <w:color w:val="17365D" w:themeColor="text2" w:themeShade="BF"/>
        <w:lang w:val="sv-SE"/>
      </w:rPr>
      <w:t>4</w:t>
    </w:r>
    <w:r>
      <w:rPr>
        <w:color w:val="17365D" w:themeColor="text2" w:themeShade="BF"/>
      </w:rPr>
      <w:fldChar w:fldCharType="end"/>
    </w:r>
  </w:p>
  <w:p w14:paraId="213B5D63" w14:textId="34792B14" w:rsidR="00D15CF2" w:rsidRDefault="004878F3" w:rsidP="004878F3">
    <w:pPr>
      <w:pStyle w:val="Footer"/>
    </w:pPr>
    <w:r>
      <w:fldChar w:fldCharType="begin"/>
    </w:r>
    <w:r>
      <w:instrText xml:space="preserve"> DATE \@ "yyyy-MM-dd" </w:instrText>
    </w:r>
    <w:r>
      <w:fldChar w:fldCharType="separate"/>
    </w:r>
    <w:r w:rsidR="0034456E">
      <w:rPr>
        <w:noProof/>
      </w:rPr>
      <w:t>2020-12-03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6B054" w14:textId="77777777" w:rsidR="0046278A" w:rsidRDefault="0046278A">
      <w:r>
        <w:separator/>
      </w:r>
    </w:p>
  </w:footnote>
  <w:footnote w:type="continuationSeparator" w:id="0">
    <w:p w14:paraId="147B04D8" w14:textId="77777777" w:rsidR="0046278A" w:rsidRDefault="0046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lang w:val="en-AU" w:eastAsia="en-AU"/>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778"/>
    <w:rsid w:val="00331FA4"/>
    <w:rsid w:val="003337AC"/>
    <w:rsid w:val="0033460E"/>
    <w:rsid w:val="0033497E"/>
    <w:rsid w:val="00334F9F"/>
    <w:rsid w:val="00340FDE"/>
    <w:rsid w:val="00344260"/>
    <w:rsid w:val="00344263"/>
    <w:rsid w:val="0034456E"/>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278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4DB3"/>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D7BE8"/>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F8AACD97-2569-4BD0-8A5F-FA5AF4B2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86474975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ABBE16B3-8594-419C-A20E-DAFA1DFE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4</Pages>
  <Words>762</Words>
  <Characters>4349</Characters>
  <Application>Microsoft Office Word</Application>
  <DocSecurity>0</DocSecurity>
  <Lines>36</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5101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Ratene Toanikarawa</cp:lastModifiedBy>
  <cp:revision>5</cp:revision>
  <cp:lastPrinted>2016-10-18T02:57:00Z</cp:lastPrinted>
  <dcterms:created xsi:type="dcterms:W3CDTF">2020-07-06T12:34:00Z</dcterms:created>
  <dcterms:modified xsi:type="dcterms:W3CDTF">2020-12-03T19:47:00Z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